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1B2" w:rsidRDefault="006B520E" w:rsidP="003B01B2"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1032" type="#_x0000_t202" style="position:absolute;margin-left:31.55pt;margin-top:396pt;width:566.3pt;height:282pt;z-index:251671556;visibility:visible;mso-position-horizontal-relative:page;mso-position-vertical-relative:page;mso-width-relative:margin;mso-height-relative:margin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" filled="f" stroked="f">
            <v:textbox style="mso-next-textbox:#Text Box 11">
              <w:txbxContent>
                <w:p w:rsidR="005E5005" w:rsidRPr="001C28A5" w:rsidRDefault="005E5005" w:rsidP="005E5005">
                  <w:pPr>
                    <w:spacing w:line="360" w:lineRule="auto"/>
                    <w:jc w:val="center"/>
                    <w:rPr>
                      <w:rFonts w:ascii="Adobe Garamond Pro" w:hAnsi="Adobe Garamond Pro" w:cs="Arial"/>
                      <w:b/>
                      <w:color w:val="062C42" w:themeColor="accent1" w:themeShade="80"/>
                    </w:rPr>
                  </w:pPr>
                  <w:proofErr w:type="spellStart"/>
                  <w:r w:rsidRPr="001C28A5">
                    <w:rPr>
                      <w:rFonts w:ascii="Adobe Garamond Pro" w:hAnsi="Adobe Garamond Pro" w:cs="Arial"/>
                      <w:b/>
                      <w:color w:val="062C42" w:themeColor="accent1" w:themeShade="80"/>
                    </w:rPr>
                    <w:t>How</w:t>
                  </w:r>
                  <w:proofErr w:type="spellEnd"/>
                  <w:r w:rsidRPr="001C28A5">
                    <w:rPr>
                      <w:rFonts w:ascii="Adobe Garamond Pro" w:hAnsi="Adobe Garamond Pro" w:cs="Arial"/>
                      <w:b/>
                      <w:color w:val="062C42" w:themeColor="accent1" w:themeShade="80"/>
                    </w:rPr>
                    <w:t xml:space="preserve"> do we combine the precision of training</w:t>
                  </w:r>
                  <w:r w:rsidR="00E34E1A" w:rsidRPr="001C28A5">
                    <w:rPr>
                      <w:rFonts w:ascii="Adobe Garamond Pro" w:hAnsi="Adobe Garamond Pro" w:cs="Arial"/>
                      <w:b/>
                      <w:color w:val="062C42" w:themeColor="accent1" w:themeShade="80"/>
                    </w:rPr>
                    <w:t xml:space="preserve"> with creative and or</w:t>
                  </w:r>
                  <w:r w:rsidRPr="001C28A5">
                    <w:rPr>
                      <w:rFonts w:ascii="Adobe Garamond Pro" w:hAnsi="Adobe Garamond Pro" w:cs="Arial"/>
                      <w:b/>
                      <w:color w:val="062C42" w:themeColor="accent1" w:themeShade="80"/>
                    </w:rPr>
                    <w:t>ganic energy</w:t>
                  </w:r>
                  <w:r w:rsidR="00E34E1A" w:rsidRPr="001C28A5">
                    <w:rPr>
                      <w:rFonts w:ascii="Adobe Garamond Pro" w:hAnsi="Adobe Garamond Pro" w:cs="Arial"/>
                      <w:b/>
                      <w:color w:val="062C42" w:themeColor="accent1" w:themeShade="80"/>
                    </w:rPr>
                    <w:t xml:space="preserve">? </w:t>
                  </w:r>
                </w:p>
                <w:p w:rsidR="005E5005" w:rsidRPr="001C28A5" w:rsidRDefault="00E34E1A" w:rsidP="005E5005">
                  <w:pPr>
                    <w:spacing w:line="360" w:lineRule="auto"/>
                    <w:jc w:val="center"/>
                    <w:rPr>
                      <w:rFonts w:ascii="Adobe Garamond Pro" w:hAnsi="Adobe Garamond Pro" w:cs="Arial"/>
                      <w:b/>
                      <w:color w:val="062C42" w:themeColor="accent1" w:themeShade="80"/>
                    </w:rPr>
                  </w:pPr>
                  <w:r w:rsidRPr="001C28A5">
                    <w:rPr>
                      <w:rFonts w:ascii="Adobe Garamond Pro" w:hAnsi="Adobe Garamond Pro" w:cs="Arial"/>
                      <w:b/>
                      <w:color w:val="062C42" w:themeColor="accent1" w:themeShade="80"/>
                    </w:rPr>
                    <w:t xml:space="preserve">Is it posible to mix two different languages aiming </w:t>
                  </w:r>
                  <w:r w:rsidR="005E5005" w:rsidRPr="001C28A5">
                    <w:rPr>
                      <w:rFonts w:ascii="Adobe Garamond Pro" w:hAnsi="Adobe Garamond Pro" w:cs="Arial"/>
                      <w:b/>
                      <w:color w:val="062C42" w:themeColor="accent1" w:themeShade="80"/>
                    </w:rPr>
                    <w:t>for</w:t>
                  </w:r>
                  <w:r w:rsidRPr="001C28A5">
                    <w:rPr>
                      <w:rFonts w:ascii="Adobe Garamond Pro" w:hAnsi="Adobe Garamond Pro" w:cs="Arial"/>
                      <w:b/>
                      <w:color w:val="062C42" w:themeColor="accent1" w:themeShade="80"/>
                    </w:rPr>
                    <w:t xml:space="preserve"> the same </w:t>
                  </w:r>
                  <w:r w:rsidR="005E5005" w:rsidRPr="001C28A5">
                    <w:rPr>
                      <w:rFonts w:ascii="Adobe Garamond Pro" w:hAnsi="Adobe Garamond Pro" w:cs="Arial"/>
                      <w:b/>
                      <w:color w:val="062C42" w:themeColor="accent1" w:themeShade="80"/>
                    </w:rPr>
                    <w:t>result</w:t>
                  </w:r>
                  <w:r w:rsidRPr="001C28A5">
                    <w:rPr>
                      <w:rFonts w:ascii="Adobe Garamond Pro" w:hAnsi="Adobe Garamond Pro" w:cs="Arial"/>
                      <w:b/>
                      <w:color w:val="062C42" w:themeColor="accent1" w:themeShade="80"/>
                    </w:rPr>
                    <w:t xml:space="preserve">? </w:t>
                  </w:r>
                </w:p>
                <w:p w:rsidR="00E34E1A" w:rsidRPr="001C28A5" w:rsidRDefault="00E34E1A" w:rsidP="005E5005">
                  <w:pPr>
                    <w:spacing w:line="360" w:lineRule="auto"/>
                    <w:jc w:val="center"/>
                    <w:rPr>
                      <w:rFonts w:ascii="Adobe Garamond Pro" w:hAnsi="Adobe Garamond Pro" w:cs="Arial"/>
                      <w:b/>
                      <w:color w:val="062C42" w:themeColor="accent1" w:themeShade="80"/>
                    </w:rPr>
                  </w:pPr>
                  <w:r w:rsidRPr="001C28A5">
                    <w:rPr>
                      <w:rFonts w:ascii="Adobe Garamond Pro" w:hAnsi="Adobe Garamond Pro" w:cs="Arial"/>
                      <w:b/>
                      <w:color w:val="062C42" w:themeColor="accent1" w:themeShade="80"/>
                    </w:rPr>
                    <w:t xml:space="preserve">What principles </w:t>
                  </w:r>
                  <w:r w:rsidR="005E5005" w:rsidRPr="001C28A5">
                    <w:rPr>
                      <w:rFonts w:ascii="Adobe Garamond Pro" w:hAnsi="Adobe Garamond Pro" w:cs="Arial"/>
                      <w:b/>
                      <w:color w:val="062C42" w:themeColor="accent1" w:themeShade="80"/>
                    </w:rPr>
                    <w:t>that begin</w:t>
                  </w:r>
                  <w:r w:rsidRPr="001C28A5">
                    <w:rPr>
                      <w:rFonts w:ascii="Adobe Garamond Pro" w:hAnsi="Adobe Garamond Pro" w:cs="Arial"/>
                      <w:b/>
                      <w:color w:val="062C42" w:themeColor="accent1" w:themeShade="80"/>
                    </w:rPr>
                    <w:t xml:space="preserve"> in an actor’s training</w:t>
                  </w:r>
                  <w:r w:rsidR="005E5005" w:rsidRPr="001C28A5">
                    <w:rPr>
                      <w:rFonts w:ascii="Adobe Garamond Pro" w:hAnsi="Adobe Garamond Pro" w:cs="Arial"/>
                      <w:b/>
                      <w:color w:val="062C42" w:themeColor="accent1" w:themeShade="80"/>
                    </w:rPr>
                    <w:t xml:space="preserve"> feed a creative process?</w:t>
                  </w:r>
                </w:p>
                <w:p w:rsidR="005E5005" w:rsidRDefault="00E34E1A" w:rsidP="0050728A">
                  <w:pPr>
                    <w:jc w:val="center"/>
                    <w:rPr>
                      <w:rFonts w:ascii="Adobe Garamond Pro" w:hAnsi="Adobe Garamond Pro" w:cs="Arial"/>
                      <w:color w:val="062C42" w:themeColor="accent1" w:themeShade="80"/>
                    </w:rPr>
                  </w:pPr>
                  <w:proofErr w:type="spellStart"/>
                  <w:r>
                    <w:rPr>
                      <w:rFonts w:ascii="Adobe Garamond Pro" w:hAnsi="Adobe Garamond Pro" w:cs="Arial"/>
                      <w:color w:val="062C42" w:themeColor="accent1" w:themeShade="80"/>
                    </w:rPr>
                    <w:t>This</w:t>
                  </w:r>
                  <w:proofErr w:type="spellEnd"/>
                  <w:r>
                    <w:rPr>
                      <w:rFonts w:ascii="Adobe Garamond Pro" w:hAnsi="Adobe Garamond Pro" w:cs="Arial"/>
                      <w:color w:val="062C42" w:themeColor="accent1" w:themeShade="80"/>
                    </w:rPr>
                    <w:t xml:space="preserve"> workshop </w:t>
                  </w:r>
                  <w:proofErr w:type="spellStart"/>
                  <w:r>
                    <w:rPr>
                      <w:rFonts w:ascii="Adobe Garamond Pro" w:hAnsi="Adobe Garamond Pro" w:cs="Arial"/>
                      <w:color w:val="062C42" w:themeColor="accent1" w:themeShade="80"/>
                    </w:rPr>
                    <w:t>laboratory</w:t>
                  </w:r>
                  <w:proofErr w:type="spellEnd"/>
                  <w:r>
                    <w:rPr>
                      <w:rFonts w:ascii="Adobe Garamond Pro" w:hAnsi="Adobe Garamond Pro" w:cs="Arial"/>
                      <w:color w:val="062C42" w:themeColor="accent1" w:themeShade="80"/>
                    </w:rPr>
                    <w:t xml:space="preserve"> </w:t>
                  </w:r>
                  <w:proofErr w:type="spellStart"/>
                  <w:r>
                    <w:rPr>
                      <w:rFonts w:ascii="Adobe Garamond Pro" w:hAnsi="Adobe Garamond Pro" w:cs="Arial"/>
                      <w:color w:val="062C42" w:themeColor="accent1" w:themeShade="80"/>
                    </w:rPr>
                    <w:t>seeks</w:t>
                  </w:r>
                  <w:proofErr w:type="spellEnd"/>
                  <w:r>
                    <w:rPr>
                      <w:rFonts w:ascii="Adobe Garamond Pro" w:hAnsi="Adobe Garamond Pro" w:cs="Arial"/>
                      <w:color w:val="062C42" w:themeColor="accent1" w:themeShade="80"/>
                    </w:rPr>
                    <w:t xml:space="preserve"> to research the links betwe</w:t>
                  </w:r>
                  <w:r w:rsidR="005E5005">
                    <w:rPr>
                      <w:rFonts w:ascii="Adobe Garamond Pro" w:hAnsi="Adobe Garamond Pro" w:cs="Arial"/>
                      <w:color w:val="062C42" w:themeColor="accent1" w:themeShade="80"/>
                    </w:rPr>
                    <w:t xml:space="preserve">en organic movement and </w:t>
                  </w:r>
                  <w:proofErr w:type="spellStart"/>
                  <w:r w:rsidR="005E5005">
                    <w:rPr>
                      <w:rFonts w:ascii="Adobe Garamond Pro" w:hAnsi="Adobe Garamond Pro" w:cs="Arial"/>
                      <w:color w:val="062C42" w:themeColor="accent1" w:themeShade="80"/>
                    </w:rPr>
                    <w:t>precisio</w:t>
                  </w:r>
                  <w:r>
                    <w:rPr>
                      <w:rFonts w:ascii="Adobe Garamond Pro" w:hAnsi="Adobe Garamond Pro" w:cs="Arial"/>
                      <w:color w:val="062C42" w:themeColor="accent1" w:themeShade="80"/>
                    </w:rPr>
                    <w:t>n</w:t>
                  </w:r>
                  <w:proofErr w:type="spellEnd"/>
                  <w:r>
                    <w:rPr>
                      <w:rFonts w:ascii="Adobe Garamond Pro" w:hAnsi="Adobe Garamond Pro" w:cs="Arial"/>
                      <w:color w:val="062C42" w:themeColor="accent1" w:themeShade="80"/>
                    </w:rPr>
                    <w:t xml:space="preserve"> as a </w:t>
                  </w:r>
                  <w:proofErr w:type="spellStart"/>
                  <w:r>
                    <w:rPr>
                      <w:rFonts w:ascii="Adobe Garamond Pro" w:hAnsi="Adobe Garamond Pro" w:cs="Arial"/>
                      <w:color w:val="062C42" w:themeColor="accent1" w:themeShade="80"/>
                    </w:rPr>
                    <w:t>source</w:t>
                  </w:r>
                  <w:proofErr w:type="spellEnd"/>
                  <w:r>
                    <w:rPr>
                      <w:rFonts w:ascii="Adobe Garamond Pro" w:hAnsi="Adobe Garamond Pro" w:cs="Arial"/>
                      <w:color w:val="062C42" w:themeColor="accent1" w:themeShade="80"/>
                    </w:rPr>
                    <w:t xml:space="preserve"> of </w:t>
                  </w:r>
                  <w:proofErr w:type="spellStart"/>
                  <w:r>
                    <w:rPr>
                      <w:rFonts w:ascii="Adobe Garamond Pro" w:hAnsi="Adobe Garamond Pro" w:cs="Arial"/>
                      <w:color w:val="062C42" w:themeColor="accent1" w:themeShade="80"/>
                    </w:rPr>
                    <w:t>work</w:t>
                  </w:r>
                  <w:proofErr w:type="spellEnd"/>
                  <w:r>
                    <w:rPr>
                      <w:rFonts w:ascii="Adobe Garamond Pro" w:hAnsi="Adobe Garamond Pro" w:cs="Arial"/>
                      <w:color w:val="062C42" w:themeColor="accent1" w:themeShade="80"/>
                    </w:rPr>
                    <w:t xml:space="preserve"> </w:t>
                  </w:r>
                  <w:r w:rsidR="0050728A">
                    <w:rPr>
                      <w:rFonts w:ascii="Adobe Garamond Pro" w:hAnsi="Adobe Garamond Pro" w:cs="Arial"/>
                      <w:color w:val="062C42" w:themeColor="accent1" w:themeShade="80"/>
                    </w:rPr>
                    <w:t xml:space="preserve"> </w:t>
                  </w:r>
                  <w:r>
                    <w:rPr>
                      <w:rFonts w:ascii="Adobe Garamond Pro" w:hAnsi="Adobe Garamond Pro" w:cs="Arial"/>
                      <w:color w:val="062C42" w:themeColor="accent1" w:themeShade="80"/>
                    </w:rPr>
                    <w:t xml:space="preserve">for the actor, </w:t>
                  </w:r>
                  <w:proofErr w:type="spellStart"/>
                  <w:r>
                    <w:rPr>
                      <w:rFonts w:ascii="Adobe Garamond Pro" w:hAnsi="Adobe Garamond Pro" w:cs="Arial"/>
                      <w:color w:val="062C42" w:themeColor="accent1" w:themeShade="80"/>
                    </w:rPr>
                    <w:t>thus</w:t>
                  </w:r>
                  <w:proofErr w:type="spellEnd"/>
                  <w:r>
                    <w:rPr>
                      <w:rFonts w:ascii="Adobe Garamond Pro" w:hAnsi="Adobe Garamond Pro" w:cs="Arial"/>
                      <w:color w:val="062C42" w:themeColor="accent1" w:themeShade="80"/>
                    </w:rPr>
                    <w:t xml:space="preserve"> </w:t>
                  </w:r>
                  <w:proofErr w:type="spellStart"/>
                  <w:r>
                    <w:rPr>
                      <w:rFonts w:ascii="Adobe Garamond Pro" w:hAnsi="Adobe Garamond Pro" w:cs="Arial"/>
                      <w:color w:val="062C42" w:themeColor="accent1" w:themeShade="80"/>
                    </w:rPr>
                    <w:t>creating</w:t>
                  </w:r>
                  <w:proofErr w:type="spellEnd"/>
                  <w:r>
                    <w:rPr>
                      <w:rFonts w:ascii="Adobe Garamond Pro" w:hAnsi="Adobe Garamond Pro" w:cs="Arial"/>
                      <w:color w:val="062C42" w:themeColor="accent1" w:themeShade="80"/>
                    </w:rPr>
                    <w:t xml:space="preserve"> a </w:t>
                  </w:r>
                  <w:proofErr w:type="spellStart"/>
                  <w:r>
                    <w:rPr>
                      <w:rFonts w:ascii="Adobe Garamond Pro" w:hAnsi="Adobe Garamond Pro" w:cs="Arial"/>
                      <w:color w:val="062C42" w:themeColor="accent1" w:themeShade="80"/>
                    </w:rPr>
                    <w:t>dram</w:t>
                  </w:r>
                  <w:r w:rsidR="005E5005">
                    <w:rPr>
                      <w:rFonts w:ascii="Adobe Garamond Pro" w:hAnsi="Adobe Garamond Pro" w:cs="Arial"/>
                      <w:color w:val="062C42" w:themeColor="accent1" w:themeShade="80"/>
                    </w:rPr>
                    <w:t>a</w:t>
                  </w:r>
                  <w:r>
                    <w:rPr>
                      <w:rFonts w:ascii="Adobe Garamond Pro" w:hAnsi="Adobe Garamond Pro" w:cs="Arial"/>
                      <w:color w:val="062C42" w:themeColor="accent1" w:themeShade="80"/>
                    </w:rPr>
                    <w:t>turgy</w:t>
                  </w:r>
                  <w:proofErr w:type="spellEnd"/>
                  <w:r>
                    <w:rPr>
                      <w:rFonts w:ascii="Adobe Garamond Pro" w:hAnsi="Adobe Garamond Pro" w:cs="Arial"/>
                      <w:color w:val="062C42" w:themeColor="accent1" w:themeShade="80"/>
                    </w:rPr>
                    <w:t xml:space="preserve"> that weaves two parall</w:t>
                  </w:r>
                  <w:r w:rsidR="005E5005">
                    <w:rPr>
                      <w:rFonts w:ascii="Adobe Garamond Pro" w:hAnsi="Adobe Garamond Pro" w:cs="Arial"/>
                      <w:color w:val="062C42" w:themeColor="accent1" w:themeShade="80"/>
                    </w:rPr>
                    <w:t>el processes: o</w:t>
                  </w:r>
                  <w:r>
                    <w:rPr>
                      <w:rFonts w:ascii="Adobe Garamond Pro" w:hAnsi="Adobe Garamond Pro" w:cs="Arial"/>
                      <w:color w:val="062C42" w:themeColor="accent1" w:themeShade="80"/>
                    </w:rPr>
                    <w:t xml:space="preserve">ne in which the actor is </w:t>
                  </w:r>
                  <w:proofErr w:type="spellStart"/>
                  <w:r>
                    <w:rPr>
                      <w:rFonts w:ascii="Adobe Garamond Pro" w:hAnsi="Adobe Garamond Pro" w:cs="Arial"/>
                      <w:color w:val="062C42" w:themeColor="accent1" w:themeShade="80"/>
                    </w:rPr>
                    <w:t>receptive</w:t>
                  </w:r>
                  <w:proofErr w:type="spellEnd"/>
                  <w:r>
                    <w:rPr>
                      <w:rFonts w:ascii="Adobe Garamond Pro" w:hAnsi="Adobe Garamond Pro" w:cs="Arial"/>
                      <w:color w:val="062C42" w:themeColor="accent1" w:themeShade="80"/>
                    </w:rPr>
                    <w:t xml:space="preserve"> to the </w:t>
                  </w:r>
                  <w:proofErr w:type="spellStart"/>
                  <w:r>
                    <w:rPr>
                      <w:rFonts w:ascii="Adobe Garamond Pro" w:hAnsi="Adobe Garamond Pro" w:cs="Arial"/>
                      <w:color w:val="062C42" w:themeColor="accent1" w:themeShade="80"/>
                    </w:rPr>
                    <w:t>space</w:t>
                  </w:r>
                  <w:proofErr w:type="spellEnd"/>
                  <w:r w:rsidR="005E5005">
                    <w:rPr>
                      <w:rFonts w:ascii="Adobe Garamond Pro" w:hAnsi="Adobe Garamond Pro" w:cs="Arial"/>
                      <w:color w:val="062C42" w:themeColor="accent1" w:themeShade="80"/>
                    </w:rPr>
                    <w:t xml:space="preserve"> and</w:t>
                  </w:r>
                  <w:r>
                    <w:rPr>
                      <w:rFonts w:ascii="Adobe Garamond Pro" w:hAnsi="Adobe Garamond Pro" w:cs="Arial"/>
                      <w:color w:val="062C42" w:themeColor="accent1" w:themeShade="80"/>
                    </w:rPr>
                    <w:t xml:space="preserve"> </w:t>
                  </w:r>
                  <w:proofErr w:type="spellStart"/>
                  <w:r w:rsidR="005E5005">
                    <w:rPr>
                      <w:rFonts w:ascii="Adobe Garamond Pro" w:hAnsi="Adobe Garamond Pro" w:cs="Arial"/>
                      <w:color w:val="062C42" w:themeColor="accent1" w:themeShade="80"/>
                    </w:rPr>
                    <w:t>reacts</w:t>
                  </w:r>
                  <w:proofErr w:type="spellEnd"/>
                  <w:r w:rsidR="005E5005">
                    <w:rPr>
                      <w:rFonts w:ascii="Adobe Garamond Pro" w:hAnsi="Adobe Garamond Pro" w:cs="Arial"/>
                      <w:color w:val="062C42" w:themeColor="accent1" w:themeShade="80"/>
                    </w:rPr>
                    <w:t xml:space="preserve"> to</w:t>
                  </w:r>
                  <w:r>
                    <w:rPr>
                      <w:rFonts w:ascii="Adobe Garamond Pro" w:hAnsi="Adobe Garamond Pro" w:cs="Arial"/>
                      <w:color w:val="062C42" w:themeColor="accent1" w:themeShade="80"/>
                    </w:rPr>
                    <w:t xml:space="preserve"> the impulses that eventually lead </w:t>
                  </w:r>
                  <w:r w:rsidR="005E5005">
                    <w:rPr>
                      <w:rFonts w:ascii="Adobe Garamond Pro" w:hAnsi="Adobe Garamond Pro" w:cs="Arial"/>
                      <w:color w:val="062C42" w:themeColor="accent1" w:themeShade="80"/>
                    </w:rPr>
                    <w:t>them to an action;</w:t>
                  </w:r>
                  <w:r>
                    <w:rPr>
                      <w:rFonts w:ascii="Adobe Garamond Pro" w:hAnsi="Adobe Garamond Pro" w:cs="Arial"/>
                      <w:color w:val="062C42" w:themeColor="accent1" w:themeShade="80"/>
                    </w:rPr>
                    <w:t xml:space="preserve"> </w:t>
                  </w:r>
                  <w:r w:rsidR="005E5005">
                    <w:rPr>
                      <w:rFonts w:ascii="Adobe Garamond Pro" w:hAnsi="Adobe Garamond Pro" w:cs="Arial"/>
                      <w:color w:val="062C42" w:themeColor="accent1" w:themeShade="80"/>
                    </w:rPr>
                    <w:t>t</w:t>
                  </w:r>
                  <w:r>
                    <w:rPr>
                      <w:rFonts w:ascii="Adobe Garamond Pro" w:hAnsi="Adobe Garamond Pro" w:cs="Arial"/>
                      <w:color w:val="062C42" w:themeColor="accent1" w:themeShade="80"/>
                    </w:rPr>
                    <w:t>he other in which technique serves as a mean</w:t>
                  </w:r>
                  <w:r w:rsidR="005E5005">
                    <w:rPr>
                      <w:rFonts w:ascii="Adobe Garamond Pro" w:hAnsi="Adobe Garamond Pro" w:cs="Arial"/>
                      <w:color w:val="062C42" w:themeColor="accent1" w:themeShade="80"/>
                    </w:rPr>
                    <w:t>s</w:t>
                  </w:r>
                  <w:r>
                    <w:rPr>
                      <w:rFonts w:ascii="Adobe Garamond Pro" w:hAnsi="Adobe Garamond Pro" w:cs="Arial"/>
                      <w:color w:val="062C42" w:themeColor="accent1" w:themeShade="80"/>
                    </w:rPr>
                    <w:t xml:space="preserve"> for expression and composition. </w:t>
                  </w:r>
                </w:p>
                <w:p w:rsidR="005E5005" w:rsidRDefault="005E5005" w:rsidP="005E5005">
                  <w:pPr>
                    <w:jc w:val="center"/>
                    <w:rPr>
                      <w:rFonts w:ascii="Adobe Garamond Pro" w:hAnsi="Adobe Garamond Pro" w:cs="Arial"/>
                      <w:color w:val="062C42" w:themeColor="accent1" w:themeShade="80"/>
                    </w:rPr>
                  </w:pPr>
                </w:p>
                <w:p w:rsidR="00E762AE" w:rsidRDefault="00E34E1A" w:rsidP="005E5005">
                  <w:pPr>
                    <w:jc w:val="center"/>
                    <w:rPr>
                      <w:rFonts w:ascii="Adobe Garamond Pro" w:hAnsi="Adobe Garamond Pro" w:cs="Arial"/>
                      <w:color w:val="062C42" w:themeColor="accent1" w:themeShade="80"/>
                    </w:rPr>
                  </w:pPr>
                  <w:r>
                    <w:rPr>
                      <w:rFonts w:ascii="Adobe Garamond Pro" w:hAnsi="Adobe Garamond Pro" w:cs="Arial"/>
                      <w:color w:val="062C42" w:themeColor="accent1" w:themeShade="80"/>
                    </w:rPr>
                    <w:t>Working with common principles taken from corpor</w:t>
                  </w:r>
                  <w:r w:rsidR="005E5005">
                    <w:rPr>
                      <w:rFonts w:ascii="Adobe Garamond Pro" w:hAnsi="Adobe Garamond Pro" w:cs="Arial"/>
                      <w:color w:val="062C42" w:themeColor="accent1" w:themeShade="80"/>
                    </w:rPr>
                    <w:t>e</w:t>
                  </w:r>
                  <w:r>
                    <w:rPr>
                      <w:rFonts w:ascii="Adobe Garamond Pro" w:hAnsi="Adobe Garamond Pro" w:cs="Arial"/>
                      <w:color w:val="062C42" w:themeColor="accent1" w:themeShade="80"/>
                    </w:rPr>
                    <w:t xml:space="preserve">al mime and movement training for actors, </w:t>
                  </w:r>
                </w:p>
                <w:p w:rsidR="00E34E1A" w:rsidRDefault="00E34E1A" w:rsidP="005E5005">
                  <w:pPr>
                    <w:jc w:val="center"/>
                    <w:rPr>
                      <w:rFonts w:ascii="Adobe Garamond Pro" w:hAnsi="Adobe Garamond Pro" w:cs="Arial"/>
                      <w:color w:val="062C42" w:themeColor="accent1" w:themeShade="80"/>
                    </w:rPr>
                  </w:pPr>
                  <w:r>
                    <w:rPr>
                      <w:rFonts w:ascii="Adobe Garamond Pro" w:hAnsi="Adobe Garamond Pro" w:cs="Arial"/>
                      <w:color w:val="062C42" w:themeColor="accent1" w:themeShade="80"/>
                    </w:rPr>
                    <w:t>the participants in the workshop will explore:</w:t>
                  </w:r>
                </w:p>
                <w:p w:rsidR="00E34E1A" w:rsidRPr="009B5431" w:rsidRDefault="00E34E1A" w:rsidP="003E5974">
                  <w:pPr>
                    <w:jc w:val="center"/>
                    <w:rPr>
                      <w:rFonts w:ascii="Adobe Garamond Pro" w:hAnsi="Adobe Garamond Pro" w:cs="Arial"/>
                      <w:color w:val="062C42" w:themeColor="accent1" w:themeShade="80"/>
                      <w:lang w:val="es-CO"/>
                    </w:rPr>
                  </w:pPr>
                </w:p>
                <w:p w:rsidR="00E34E1A" w:rsidRDefault="00E34E1A" w:rsidP="003E5974">
                  <w:pPr>
                    <w:jc w:val="center"/>
                    <w:rPr>
                      <w:rFonts w:ascii="Adobe Garamond Pro" w:hAnsi="Adobe Garamond Pro"/>
                      <w:color w:val="062C42" w:themeColor="accent1" w:themeShade="80"/>
                      <w:lang w:val="es-CO"/>
                    </w:rPr>
                  </w:pPr>
                  <w:r w:rsidRPr="009B5431">
                    <w:rPr>
                      <w:rFonts w:ascii="Adobe Garamond Pro" w:hAnsi="Adobe Garamond Pro"/>
                      <w:color w:val="062C42" w:themeColor="accent1" w:themeShade="80"/>
                      <w:lang w:val="es-CO"/>
                    </w:rPr>
                    <w:t>Fl</w:t>
                  </w:r>
                  <w:r w:rsidR="005E5005">
                    <w:rPr>
                      <w:rFonts w:ascii="Adobe Garamond Pro" w:hAnsi="Adobe Garamond Pro"/>
                      <w:color w:val="062C42" w:themeColor="accent1" w:themeShade="80"/>
                      <w:lang w:val="es-CO"/>
                    </w:rPr>
                    <w:t>ow and organic movement</w:t>
                  </w:r>
                </w:p>
                <w:p w:rsidR="00E34E1A" w:rsidRPr="009B5431" w:rsidRDefault="00E34E1A" w:rsidP="003E5974">
                  <w:pPr>
                    <w:jc w:val="center"/>
                    <w:rPr>
                      <w:rFonts w:ascii="Adobe Garamond Pro" w:hAnsi="Adobe Garamond Pro"/>
                      <w:color w:val="062C42" w:themeColor="accent1" w:themeShade="80"/>
                      <w:lang w:val="es-CO"/>
                    </w:rPr>
                  </w:pPr>
                  <w:r>
                    <w:rPr>
                      <w:rFonts w:ascii="Adobe Garamond Pro" w:hAnsi="Adobe Garamond Pro"/>
                      <w:color w:val="062C42" w:themeColor="accent1" w:themeShade="80"/>
                      <w:lang w:val="es-CO"/>
                    </w:rPr>
                    <w:t>Principle</w:t>
                  </w:r>
                  <w:r w:rsidR="005E5005">
                    <w:rPr>
                      <w:rFonts w:ascii="Adobe Garamond Pro" w:hAnsi="Adobe Garamond Pro"/>
                      <w:color w:val="062C42" w:themeColor="accent1" w:themeShade="80"/>
                      <w:lang w:val="es-CO"/>
                    </w:rPr>
                    <w:t>s</w:t>
                  </w:r>
                  <w:r>
                    <w:rPr>
                      <w:rFonts w:ascii="Adobe Garamond Pro" w:hAnsi="Adobe Garamond Pro"/>
                      <w:color w:val="062C42" w:themeColor="accent1" w:themeShade="80"/>
                      <w:lang w:val="es-CO"/>
                    </w:rPr>
                    <w:t xml:space="preserve"> of weight, gravity and ve</w:t>
                  </w:r>
                  <w:r w:rsidR="002B6A0F">
                    <w:rPr>
                      <w:rFonts w:ascii="Adobe Garamond Pro" w:hAnsi="Adobe Garamond Pro"/>
                      <w:color w:val="062C42" w:themeColor="accent1" w:themeShade="80"/>
                      <w:lang w:val="es-CO"/>
                    </w:rPr>
                    <w:t>r</w:t>
                  </w:r>
                  <w:r>
                    <w:rPr>
                      <w:rFonts w:ascii="Adobe Garamond Pro" w:hAnsi="Adobe Garamond Pro"/>
                      <w:color w:val="062C42" w:themeColor="accent1" w:themeShade="80"/>
                      <w:lang w:val="es-CO"/>
                    </w:rPr>
                    <w:t>tical presence</w:t>
                  </w:r>
                </w:p>
                <w:p w:rsidR="00E34E1A" w:rsidRPr="009B5431" w:rsidRDefault="005E5005" w:rsidP="003E5974">
                  <w:pPr>
                    <w:jc w:val="center"/>
                    <w:rPr>
                      <w:rFonts w:ascii="Adobe Garamond Pro" w:hAnsi="Adobe Garamond Pro"/>
                      <w:color w:val="062C42" w:themeColor="accent1" w:themeShade="80"/>
                      <w:lang w:val="es-CO"/>
                    </w:rPr>
                  </w:pPr>
                  <w:r>
                    <w:rPr>
                      <w:rFonts w:ascii="Adobe Garamond Pro" w:hAnsi="Adobe Garamond Pro"/>
                      <w:color w:val="062C42" w:themeColor="accent1" w:themeShade="80"/>
                      <w:lang w:val="es-CO"/>
                    </w:rPr>
                    <w:t>Listening</w:t>
                  </w:r>
                  <w:r w:rsidR="00E34E1A">
                    <w:rPr>
                      <w:rFonts w:ascii="Adobe Garamond Pro" w:hAnsi="Adobe Garamond Pro"/>
                      <w:color w:val="062C42" w:themeColor="accent1" w:themeShade="80"/>
                      <w:lang w:val="es-CO"/>
                    </w:rPr>
                    <w:t xml:space="preserve"> to body and space</w:t>
                  </w:r>
                </w:p>
                <w:p w:rsidR="00E34E1A" w:rsidRPr="009B5431" w:rsidRDefault="00E34E1A" w:rsidP="003E5974">
                  <w:pPr>
                    <w:jc w:val="center"/>
                    <w:rPr>
                      <w:rFonts w:ascii="Adobe Garamond Pro" w:hAnsi="Adobe Garamond Pro"/>
                      <w:color w:val="062C42" w:themeColor="accent1" w:themeShade="80"/>
                      <w:lang w:val="es-CO"/>
                    </w:rPr>
                  </w:pPr>
                  <w:r>
                    <w:rPr>
                      <w:rFonts w:ascii="Adobe Garamond Pro" w:hAnsi="Adobe Garamond Pro"/>
                      <w:color w:val="062C42" w:themeColor="accent1" w:themeShade="80"/>
                      <w:lang w:val="es-CO"/>
                    </w:rPr>
                    <w:t>Spatial composition</w:t>
                  </w:r>
                </w:p>
                <w:p w:rsidR="00E34E1A" w:rsidRPr="009B5431" w:rsidRDefault="00E34E1A" w:rsidP="003E5974">
                  <w:pPr>
                    <w:jc w:val="center"/>
                    <w:rPr>
                      <w:rFonts w:ascii="Adobe Garamond Pro" w:hAnsi="Adobe Garamond Pro"/>
                      <w:color w:val="062C42" w:themeColor="accent1" w:themeShade="80"/>
                      <w:lang w:val="es-CO"/>
                    </w:rPr>
                  </w:pPr>
                  <w:r>
                    <w:rPr>
                      <w:rFonts w:ascii="Adobe Garamond Pro" w:hAnsi="Adobe Garamond Pro"/>
                      <w:color w:val="062C42" w:themeColor="accent1" w:themeShade="80"/>
                      <w:lang w:val="es-CO"/>
                    </w:rPr>
                    <w:t>Dramaturgy of the actor</w:t>
                  </w:r>
                </w:p>
                <w:p w:rsidR="00E34E1A" w:rsidRPr="009B5431" w:rsidRDefault="00E34E1A" w:rsidP="003E5974">
                  <w:pPr>
                    <w:jc w:val="center"/>
                    <w:rPr>
                      <w:rFonts w:ascii="Adobe Garamond Pro" w:hAnsi="Adobe Garamond Pro"/>
                      <w:color w:val="062C42" w:themeColor="accent1" w:themeShade="80"/>
                      <w:lang w:val="es-CO"/>
                    </w:rPr>
                  </w:pPr>
                  <w:r>
                    <w:rPr>
                      <w:rFonts w:ascii="Adobe Garamond Pro" w:hAnsi="Adobe Garamond Pro"/>
                      <w:color w:val="062C42" w:themeColor="accent1" w:themeShade="80"/>
                      <w:lang w:val="es-CO"/>
                    </w:rPr>
                    <w:t>The r</w:t>
                  </w:r>
                  <w:r w:rsidR="005E5005">
                    <w:rPr>
                      <w:rFonts w:ascii="Adobe Garamond Pro" w:hAnsi="Adobe Garamond Pro"/>
                      <w:color w:val="062C42" w:themeColor="accent1" w:themeShade="80"/>
                      <w:lang w:val="es-CO"/>
                    </w:rPr>
                    <w:t>hythm of</w:t>
                  </w:r>
                  <w:r>
                    <w:rPr>
                      <w:rFonts w:ascii="Adobe Garamond Pro" w:hAnsi="Adobe Garamond Pro"/>
                      <w:color w:val="062C42" w:themeColor="accent1" w:themeShade="80"/>
                      <w:lang w:val="es-CO"/>
                    </w:rPr>
                    <w:t xml:space="preserve"> action</w:t>
                  </w:r>
                </w:p>
                <w:p w:rsidR="00E34E1A" w:rsidRDefault="00E34E1A" w:rsidP="003E5974">
                  <w:pPr>
                    <w:jc w:val="center"/>
                    <w:rPr>
                      <w:rFonts w:ascii="Adobe Garamond Pro" w:hAnsi="Adobe Garamond Pro"/>
                      <w:color w:val="062C42" w:themeColor="accent1" w:themeShade="80"/>
                      <w:lang w:val="es-CO"/>
                    </w:rPr>
                  </w:pPr>
                  <w:r>
                    <w:rPr>
                      <w:rFonts w:ascii="Adobe Garamond Pro" w:hAnsi="Adobe Garamond Pro"/>
                      <w:color w:val="062C42" w:themeColor="accent1" w:themeShade="80"/>
                      <w:lang w:val="es-CO"/>
                    </w:rPr>
                    <w:t>Improvisation and play</w:t>
                  </w:r>
                </w:p>
                <w:p w:rsidR="00E34E1A" w:rsidRDefault="00E34E1A" w:rsidP="003E5974">
                  <w:pPr>
                    <w:jc w:val="center"/>
                    <w:rPr>
                      <w:rFonts w:ascii="Adobe Garamond Pro" w:hAnsi="Adobe Garamond Pro"/>
                      <w:color w:val="062C42" w:themeColor="accent1" w:themeShade="80"/>
                      <w:lang w:val="es-CO"/>
                    </w:rPr>
                  </w:pPr>
                </w:p>
                <w:p w:rsidR="00E34E1A" w:rsidRPr="006A1D99" w:rsidRDefault="00E34E1A" w:rsidP="003E5974">
                  <w:pPr>
                    <w:jc w:val="center"/>
                    <w:rPr>
                      <w:rFonts w:ascii="Adobe Garamond Pro" w:hAnsi="Adobe Garamond Pro"/>
                      <w:color w:val="9C0001" w:themeColor="accent5"/>
                      <w:lang w:val="es-CO"/>
                    </w:rPr>
                  </w:pPr>
                </w:p>
              </w:txbxContent>
            </v:textbox>
            <w10:wrap type="through" anchorx="page" anchory="page"/>
          </v:shape>
        </w:pict>
      </w:r>
      <w:r w:rsidR="000213C2">
        <w:rPr>
          <w:noProof/>
          <w:lang w:val="en-US"/>
        </w:rPr>
        <w:pict>
          <v:shape id="Text Box 12" o:spid="_x0000_s1033" type="#_x0000_t202" style="position:absolute;margin-left:24.3pt;margin-top:270pt;width:565.7pt;height:85.5pt;z-index:251672580;visibility:visible;mso-position-horizontal-relative:page;mso-position-vertical-relative:page;mso-height-relative:margin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" filled="f" stroked="f">
            <v:textbox style="mso-next-textbox:#Text Box 12">
              <w:txbxContent>
                <w:p w:rsidR="00E34E1A" w:rsidRDefault="002A5941" w:rsidP="009B5431">
                  <w:pPr>
                    <w:jc w:val="center"/>
                    <w:rPr>
                      <w:rFonts w:ascii="Adobe Garamond Pro" w:hAnsi="Adobe Garamond Pro"/>
                      <w:color w:val="DDF53D" w:themeColor="accent2"/>
                      <w:sz w:val="56"/>
                      <w:szCs w:val="56"/>
                    </w:rPr>
                  </w:pPr>
                  <w:r>
                    <w:rPr>
                      <w:rFonts w:ascii="Adobe Garamond Pro" w:hAnsi="Adobe Garamond Pro"/>
                      <w:color w:val="DDF53D" w:themeColor="accent2"/>
                      <w:sz w:val="56"/>
                      <w:szCs w:val="56"/>
                    </w:rPr>
                    <w:t>ACTION:</w:t>
                  </w:r>
                  <w:r w:rsidR="00E34E1A" w:rsidRPr="00D448B5">
                    <w:rPr>
                      <w:rFonts w:ascii="Adobe Garamond Pro" w:hAnsi="Adobe Garamond Pro"/>
                      <w:color w:val="DDF53D" w:themeColor="accent2"/>
                      <w:sz w:val="56"/>
                      <w:szCs w:val="56"/>
                    </w:rPr>
                    <w:t xml:space="preserve"> BETWEEN PRECISION AND SPONTANEITY</w:t>
                  </w:r>
                </w:p>
                <w:p w:rsidR="000213C2" w:rsidRPr="000213C2" w:rsidRDefault="000213C2" w:rsidP="009B5431">
                  <w:pPr>
                    <w:jc w:val="center"/>
                    <w:rPr>
                      <w:rFonts w:ascii="Adobe Garamond Pro" w:hAnsi="Adobe Garamond Pro"/>
                      <w:color w:val="DDF53D" w:themeColor="accent2"/>
                      <w:sz w:val="20"/>
                      <w:szCs w:val="20"/>
                    </w:rPr>
                  </w:pPr>
                  <w:r>
                    <w:rPr>
                      <w:rFonts w:ascii="Adobe Garamond Pro" w:hAnsi="Adobe Garamond Pro"/>
                      <w:color w:val="DDF53D" w:themeColor="accent2"/>
                      <w:sz w:val="20"/>
                      <w:szCs w:val="20"/>
                    </w:rPr>
                    <w:t xml:space="preserve">Led </w:t>
                  </w:r>
                  <w:r w:rsidRPr="000213C2">
                    <w:rPr>
                      <w:rFonts w:ascii="Adobe Garamond Pro" w:hAnsi="Adobe Garamond Pro"/>
                      <w:color w:val="DDF53D" w:themeColor="accent2"/>
                      <w:sz w:val="20"/>
                      <w:szCs w:val="20"/>
                    </w:rPr>
                    <w:t>by</w:t>
                  </w:r>
                  <w:r>
                    <w:rPr>
                      <w:rFonts w:ascii="Adobe Garamond Pro" w:hAnsi="Adobe Garamond Pro"/>
                      <w:color w:val="DDF53D" w:themeColor="accent2"/>
                      <w:sz w:val="20"/>
                      <w:szCs w:val="20"/>
                    </w:rPr>
                    <w:t xml:space="preserve"> Columbian actress, </w:t>
                  </w:r>
                  <w:r w:rsidR="0068223A">
                    <w:rPr>
                      <w:rFonts w:ascii="Adobe Garamond Pro" w:hAnsi="Adobe Garamond Pro"/>
                      <w:color w:val="DDF53D" w:themeColor="accent2"/>
                      <w:sz w:val="20"/>
                      <w:szCs w:val="20"/>
                    </w:rPr>
                    <w:t xml:space="preserve">corporal mime </w:t>
                  </w:r>
                  <w:r>
                    <w:rPr>
                      <w:rFonts w:ascii="Adobe Garamond Pro" w:hAnsi="Adobe Garamond Pro"/>
                      <w:color w:val="DDF53D" w:themeColor="accent2"/>
                      <w:sz w:val="20"/>
                      <w:szCs w:val="20"/>
                    </w:rPr>
                    <w:t xml:space="preserve">workshop leader and </w:t>
                  </w:r>
                  <w:r w:rsidR="0068223A">
                    <w:rPr>
                      <w:rFonts w:ascii="Adobe Garamond Pro" w:hAnsi="Adobe Garamond Pro"/>
                      <w:color w:val="DDF53D" w:themeColor="accent2"/>
                      <w:sz w:val="20"/>
                      <w:szCs w:val="20"/>
                    </w:rPr>
                    <w:t xml:space="preserve">movement </w:t>
                  </w:r>
                  <w:r>
                    <w:rPr>
                      <w:rFonts w:ascii="Adobe Garamond Pro" w:hAnsi="Adobe Garamond Pro"/>
                      <w:color w:val="DDF53D" w:themeColor="accent2"/>
                      <w:sz w:val="20"/>
                      <w:szCs w:val="20"/>
                    </w:rPr>
                    <w:t>lecturer Gina Paola Gutierrez</w:t>
                  </w:r>
                </w:p>
                <w:p w:rsidR="00E34E1A" w:rsidRPr="009B5431" w:rsidRDefault="00E34E1A" w:rsidP="009B5431">
                  <w:pPr>
                    <w:jc w:val="center"/>
                    <w:rPr>
                      <w:rFonts w:ascii="Adobe Garamond Pro" w:hAnsi="Adobe Garamond Pro"/>
                      <w:color w:val="DDF53D" w:themeColor="accent2"/>
                      <w:sz w:val="72"/>
                      <w:szCs w:val="72"/>
                    </w:rPr>
                  </w:pPr>
                </w:p>
              </w:txbxContent>
            </v:textbox>
            <w10:wrap type="through" anchorx="page" anchory="page"/>
          </v:shape>
        </w:pict>
      </w:r>
      <w:r w:rsidR="00E25B33" w:rsidRPr="00E25B33">
        <w:rPr>
          <w:noProof/>
          <w:lang w:val="en-GB" w:eastAsia="en-GB"/>
        </w:rPr>
        <w:pict>
          <v:shape id="_x0000_s1038" type="#_x0000_t202" style="position:absolute;margin-left:-69.75pt;margin-top:56.8pt;width:96.95pt;height:28.5pt;z-index:251676676" fillcolor="white [3212]" stroked="f">
            <v:textbox style="mso-next-textbox:#_x0000_s1038">
              <w:txbxContent>
                <w:p w:rsidR="00E762AE" w:rsidRDefault="00E762AE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986380" cy="266700"/>
                        <wp:effectExtent l="0" t="0" r="4220" b="0"/>
                        <wp:docPr id="4" name="Picture 3" descr="Aber_Uni_logo whit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ber_Uni_logo white.gif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9396" cy="2729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25B33" w:rsidRPr="00E25B33">
        <w:rPr>
          <w:noProof/>
          <w:lang w:val="en-GB" w:eastAsia="en-GB"/>
        </w:rPr>
        <w:pict>
          <v:shape id="_x0000_s1037" type="#_x0000_t202" style="position:absolute;margin-left:-532.05pt;margin-top:32.05pt;width:85.5pt;height:57.15pt;z-index:251675652" filled="f" stroked="f">
            <v:textbox style="mso-next-textbox:#_x0000_s1037">
              <w:txbxContent>
                <w:p w:rsidR="00E762AE" w:rsidRDefault="00E762AE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848360" cy="624840"/>
                        <wp:effectExtent l="19050" t="0" r="8890" b="0"/>
                        <wp:docPr id="2" name="Picture 1" descr="cprnewlogocolourfullsiz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prnewlogocolourfullsize.gif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8360" cy="624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25B33">
        <w:rPr>
          <w:noProof/>
          <w:lang w:val="en-US"/>
        </w:rPr>
        <w:pict>
          <v:shape id="Text Box 16" o:spid="_x0000_s1030" type="#_x0000_t202" style="position:absolute;margin-left:31.55pt;margin-top:672.5pt;width:532.35pt;height:103.15pt;z-index:251667456;visibility:visible;mso-position-horizontal-relative:page;mso-position-vertical-relative:page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" filled="f" stroked="f">
            <v:textbox style="mso-next-textbox:#Text Box 16" inset=",7.2pt,,7.2pt">
              <w:txbxContent>
                <w:p w:rsidR="00E34E1A" w:rsidRDefault="00E34E1A" w:rsidP="006A1D99">
                  <w:pPr>
                    <w:pStyle w:val="Footer-Left"/>
                    <w:jc w:val="center"/>
                    <w:rPr>
                      <w:rFonts w:ascii="Adobe Garamond Pro" w:hAnsi="Adobe Garamond Pro"/>
                      <w:sz w:val="40"/>
                      <w:szCs w:val="40"/>
                    </w:rPr>
                  </w:pPr>
                  <w:r>
                    <w:rPr>
                      <w:rFonts w:ascii="Adobe Garamond Pro" w:hAnsi="Adobe Garamond Pro"/>
                      <w:sz w:val="40"/>
                      <w:szCs w:val="40"/>
                    </w:rPr>
                    <w:t>To get more info about the workshop contact</w:t>
                  </w:r>
                  <w:r w:rsidRPr="00755DE2">
                    <w:rPr>
                      <w:rFonts w:ascii="Adobe Garamond Pro" w:hAnsi="Adobe Garamond Pro"/>
                      <w:sz w:val="40"/>
                      <w:szCs w:val="40"/>
                    </w:rPr>
                    <w:t xml:space="preserve">: </w:t>
                  </w:r>
                </w:p>
                <w:p w:rsidR="00E34E1A" w:rsidRPr="00E34E1A" w:rsidRDefault="00E34E1A" w:rsidP="006A1D99">
                  <w:pPr>
                    <w:pStyle w:val="Footer-Left"/>
                    <w:jc w:val="center"/>
                    <w:rPr>
                      <w:rFonts w:ascii="Adobe Garamond Pro" w:hAnsi="Adobe Garamond Pro"/>
                      <w:sz w:val="32"/>
                      <w:szCs w:val="32"/>
                    </w:rPr>
                  </w:pPr>
                  <w:r>
                    <w:rPr>
                      <w:rFonts w:ascii="Adobe Garamond Pro" w:hAnsi="Adobe Garamond Pro"/>
                      <w:sz w:val="32"/>
                      <w:szCs w:val="32"/>
                    </w:rPr>
                    <w:t>info@thecpr.org.uk</w:t>
                  </w:r>
                </w:p>
                <w:p w:rsidR="00E34E1A" w:rsidRPr="00151D98" w:rsidRDefault="00E25B33" w:rsidP="000C27C6">
                  <w:pPr>
                    <w:pStyle w:val="Footer-Left"/>
                    <w:jc w:val="center"/>
                    <w:rPr>
                      <w:rFonts w:ascii="Adobe Garamond Pro" w:hAnsi="Adobe Garamond Pro"/>
                      <w:sz w:val="32"/>
                      <w:szCs w:val="32"/>
                    </w:rPr>
                  </w:pPr>
                  <w:hyperlink r:id="rId9" w:history="1">
                    <w:r w:rsidR="005E5005" w:rsidRPr="00151D98">
                      <w:rPr>
                        <w:rStyle w:val="Hyperlink"/>
                        <w:rFonts w:ascii="Adobe Garamond Pro" w:hAnsi="Adobe Garamond Pro"/>
                        <w:color w:val="FFFFFF" w:themeColor="background1"/>
                        <w:sz w:val="32"/>
                        <w:szCs w:val="32"/>
                      </w:rPr>
                      <w:t>thelisteningbody@gmail.com</w:t>
                    </w:r>
                  </w:hyperlink>
                </w:p>
                <w:p w:rsidR="001A2F22" w:rsidRDefault="001A2F22" w:rsidP="001A2F22">
                  <w:pPr>
                    <w:jc w:val="center"/>
                    <w:rPr>
                      <w:color w:val="1F497D"/>
                      <w:lang w:val="en-GB"/>
                    </w:rPr>
                  </w:pPr>
                  <w:r w:rsidRPr="001A2F22">
                    <w:rPr>
                      <w:rFonts w:ascii="Adobe Garamond Pro" w:hAnsi="Adobe Garamond Pro"/>
                      <w:color w:val="FFFFFF" w:themeColor="background1"/>
                      <w:sz w:val="32"/>
                      <w:szCs w:val="32"/>
                    </w:rPr>
                    <w:t>or see</w:t>
                  </w:r>
                  <w:r>
                    <w:rPr>
                      <w:rFonts w:ascii="Adobe Garamond Pro" w:hAnsi="Adobe Garamond Pro"/>
                      <w:sz w:val="32"/>
                      <w:szCs w:val="32"/>
                    </w:rPr>
                    <w:t xml:space="preserve"> </w:t>
                  </w:r>
                  <w:r w:rsidR="005E5005">
                    <w:rPr>
                      <w:rFonts w:ascii="Adobe Garamond Pro" w:hAnsi="Adobe Garamond Pro"/>
                      <w:sz w:val="32"/>
                      <w:szCs w:val="32"/>
                    </w:rPr>
                    <w:t xml:space="preserve"> </w:t>
                  </w:r>
                  <w:hyperlink r:id="rId10" w:history="1">
                    <w:r>
                      <w:rPr>
                        <w:rStyle w:val="Hyperlink"/>
                        <w:lang w:val="en-GB"/>
                      </w:rPr>
                      <w:t>http://www.thecpr.org.uk/projects/workshops.php</w:t>
                    </w:r>
                  </w:hyperlink>
                </w:p>
                <w:p w:rsidR="00E34E1A" w:rsidRPr="000C27C6" w:rsidRDefault="00E34E1A" w:rsidP="001A2F22">
                  <w:pPr>
                    <w:pStyle w:val="Footer-Left"/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  <w10:wrap type="tight" anchorx="page" anchory="page"/>
          </v:shape>
        </w:pict>
      </w:r>
      <w:r w:rsidR="00E25B33">
        <w:rPr>
          <w:noProof/>
          <w:lang w:val="en-US"/>
        </w:rPr>
        <w:pict>
          <v:rect id="Rectangle 5" o:spid="_x0000_s1027" style="position:absolute;margin-left:21.2pt;margin-top:678pt;width:568.8pt;height:108pt;z-index:251661312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" fillcolor="#0c5986 [3204]" stroked="f">
            <w10:wrap anchorx="page" anchory="page"/>
          </v:rect>
        </w:pict>
      </w:r>
      <w:r w:rsidR="00E25B33">
        <w:rPr>
          <w:noProof/>
          <w:lang w:val="en-US"/>
        </w:rPr>
        <w:pict>
          <v:shape id="_x0000_s1029" type="#_x0000_t202" style="position:absolute;margin-left:24.3pt;margin-top:632.5pt;width:563.2pt;height:54.5pt;z-index:251666432;visibility:visible;mso-position-horizontal-relative:page;mso-position-vertical-relative:page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" filled="f" stroked="f">
            <v:textbox style="mso-next-textbox:#_x0000_s1029" inset=",0,,0">
              <w:txbxContent>
                <w:p w:rsidR="00E34E1A" w:rsidRPr="00755DE2" w:rsidRDefault="00E34E1A" w:rsidP="003E5974">
                  <w:pPr>
                    <w:pStyle w:val="ContactDetails"/>
                    <w:spacing w:line="240" w:lineRule="auto"/>
                    <w:rPr>
                      <w:rFonts w:ascii="Adobe Garamond Pro" w:hAnsi="Adobe Garamond Pro"/>
                      <w:color w:val="9C0001" w:themeColor="accent5"/>
                      <w:sz w:val="28"/>
                      <w:szCs w:val="28"/>
                    </w:rPr>
                  </w:pPr>
                </w:p>
              </w:txbxContent>
            </v:textbox>
            <w10:wrap type="tight" anchorx="page" anchory="page"/>
          </v:shape>
        </w:pict>
      </w:r>
      <w:r w:rsidR="00E25B33">
        <w:rPr>
          <w:noProof/>
          <w:lang w:val="en-US"/>
        </w:rPr>
        <w:pict>
          <v:shape id="Text Box 14" o:spid="_x0000_s1035" type="#_x0000_t202" style="position:absolute;margin-left:24.3pt;margin-top:21.6pt;width:563.2pt;height:53.4pt;z-index:251674628;visibility:visible;mso-position-horizontal-relative:page;mso-position-vertical-relative:page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" filled="f" stroked="f">
            <v:textbox style="mso-next-textbox:#Text Box 14">
              <w:txbxContent>
                <w:p w:rsidR="00E34E1A" w:rsidRPr="00755DE2" w:rsidRDefault="00E762AE" w:rsidP="00755DE2">
                  <w:pPr>
                    <w:jc w:val="center"/>
                    <w:rPr>
                      <w:rFonts w:ascii="Adobe Garamond Pro" w:hAnsi="Adobe Garamond Pro"/>
                      <w:color w:val="79C5F3" w:themeColor="accent1" w:themeTint="66"/>
                      <w:sz w:val="48"/>
                      <w:szCs w:val="48"/>
                    </w:rPr>
                  </w:pPr>
                  <w:r>
                    <w:rPr>
                      <w:rFonts w:ascii="Adobe Garamond Pro" w:hAnsi="Adobe Garamond Pro"/>
                      <w:color w:val="FFFFFF" w:themeColor="background1"/>
                      <w:sz w:val="48"/>
                      <w:szCs w:val="48"/>
                    </w:rPr>
                    <w:t>C</w:t>
                  </w:r>
                  <w:r w:rsidR="00E34E1A" w:rsidRPr="005E5005">
                    <w:rPr>
                      <w:rFonts w:ascii="Adobe Garamond Pro" w:hAnsi="Adobe Garamond Pro"/>
                      <w:color w:val="FFFFFF" w:themeColor="background1"/>
                      <w:sz w:val="48"/>
                      <w:szCs w:val="48"/>
                    </w:rPr>
                    <w:t>PR invites</w:t>
                  </w:r>
                  <w:r w:rsidR="002A5941" w:rsidRPr="005E5005">
                    <w:rPr>
                      <w:rFonts w:ascii="Adobe Garamond Pro" w:hAnsi="Adobe Garamond Pro"/>
                      <w:color w:val="FFFFFF" w:themeColor="background1"/>
                      <w:sz w:val="48"/>
                      <w:szCs w:val="48"/>
                    </w:rPr>
                    <w:t xml:space="preserve"> you</w:t>
                  </w:r>
                  <w:r w:rsidR="00E34E1A" w:rsidRPr="005E5005">
                    <w:rPr>
                      <w:rFonts w:ascii="Adobe Garamond Pro" w:hAnsi="Adobe Garamond Pro"/>
                      <w:color w:val="FFFFFF" w:themeColor="background1"/>
                      <w:sz w:val="48"/>
                      <w:szCs w:val="48"/>
                    </w:rPr>
                    <w:t xml:space="preserve"> to the workshop-laboratory</w:t>
                  </w:r>
                  <w:r w:rsidR="00E34E1A" w:rsidRPr="00755DE2">
                    <w:rPr>
                      <w:rFonts w:ascii="Adobe Garamond Pro" w:hAnsi="Adobe Garamond Pro"/>
                      <w:color w:val="79C5F3" w:themeColor="accent1" w:themeTint="66"/>
                      <w:sz w:val="48"/>
                      <w:szCs w:val="48"/>
                    </w:rPr>
                    <w:t>:</w:t>
                  </w:r>
                </w:p>
              </w:txbxContent>
            </v:textbox>
            <w10:wrap type="through" anchorx="page" anchory="page"/>
          </v:shape>
        </w:pict>
      </w:r>
      <w:r w:rsidR="00E25B33">
        <w:rPr>
          <w:noProof/>
          <w:lang w:val="en-US"/>
        </w:rPr>
        <w:pict>
          <v:shape id="Text Box 13" o:spid="_x0000_s1034" type="#_x0000_t202" style="position:absolute;margin-left:29.3pt;margin-top:351pt;width:558.2pt;height:45pt;z-index:251673604;visibility:visible;mso-position-horizontal-relative:page;mso-position-vertical-relative:page;mso-width-relative:margin;mso-height-relative:margin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" filled="f" stroked="f">
            <v:textbox style="mso-next-textbox:#Text Box 13">
              <w:txbxContent>
                <w:p w:rsidR="00E34E1A" w:rsidRDefault="002A5941" w:rsidP="009B5431">
                  <w:pPr>
                    <w:jc w:val="center"/>
                    <w:rPr>
                      <w:rFonts w:ascii="Adobe Garamond Pro" w:hAnsi="Adobe Garamond Pro"/>
                      <w:color w:val="DDF53D" w:themeColor="accent2"/>
                      <w:sz w:val="40"/>
                      <w:szCs w:val="40"/>
                    </w:rPr>
                  </w:pPr>
                  <w:r>
                    <w:rPr>
                      <w:rFonts w:ascii="Adobe Garamond Pro" w:hAnsi="Adobe Garamond Pro"/>
                      <w:color w:val="DDF53D" w:themeColor="accent2"/>
                      <w:sz w:val="40"/>
                      <w:szCs w:val="40"/>
                    </w:rPr>
                    <w:t>30th</w:t>
                  </w:r>
                  <w:r w:rsidR="00E34E1A">
                    <w:rPr>
                      <w:rFonts w:ascii="Adobe Garamond Pro" w:hAnsi="Adobe Garamond Pro"/>
                      <w:color w:val="DDF53D" w:themeColor="accent2"/>
                      <w:sz w:val="40"/>
                      <w:szCs w:val="40"/>
                    </w:rPr>
                    <w:t xml:space="preserve"> JULY </w:t>
                  </w:r>
                  <w:r>
                    <w:rPr>
                      <w:rFonts w:ascii="Adobe Garamond Pro" w:hAnsi="Adobe Garamond Pro"/>
                      <w:color w:val="DDF53D" w:themeColor="accent2"/>
                      <w:sz w:val="40"/>
                      <w:szCs w:val="40"/>
                    </w:rPr>
                    <w:t>– 12th</w:t>
                  </w:r>
                  <w:r w:rsidR="00E34E1A">
                    <w:rPr>
                      <w:rFonts w:ascii="Adobe Garamond Pro" w:hAnsi="Adobe Garamond Pro"/>
                      <w:color w:val="DDF53D" w:themeColor="accent2"/>
                      <w:sz w:val="40"/>
                      <w:szCs w:val="40"/>
                    </w:rPr>
                    <w:t xml:space="preserve"> AUGUST</w:t>
                  </w:r>
                  <w:r>
                    <w:rPr>
                      <w:rFonts w:ascii="Adobe Garamond Pro" w:hAnsi="Adobe Garamond Pro"/>
                      <w:color w:val="DDF53D" w:themeColor="accent2"/>
                      <w:sz w:val="40"/>
                      <w:szCs w:val="40"/>
                    </w:rPr>
                    <w:t xml:space="preserve"> 2012</w:t>
                  </w:r>
                  <w:r w:rsidR="001C28A5">
                    <w:rPr>
                      <w:rFonts w:ascii="Adobe Garamond Pro" w:hAnsi="Adobe Garamond Pro"/>
                      <w:color w:val="DDF53D" w:themeColor="accent2"/>
                      <w:sz w:val="40"/>
                      <w:szCs w:val="40"/>
                    </w:rPr>
                    <w:t>, Aberystwyth, Wales</w:t>
                  </w:r>
                </w:p>
                <w:p w:rsidR="00E762AE" w:rsidRPr="00E762AE" w:rsidRDefault="00E762AE" w:rsidP="009B5431">
                  <w:pPr>
                    <w:jc w:val="center"/>
                    <w:rPr>
                      <w:rFonts w:ascii="Adobe Garamond Pro" w:hAnsi="Adobe Garamond Pro"/>
                      <w:color w:val="DDF53D" w:themeColor="accent2"/>
                    </w:rPr>
                  </w:pPr>
                  <w:r>
                    <w:rPr>
                      <w:rFonts w:ascii="Adobe Garamond Pro" w:hAnsi="Adobe Garamond Pro"/>
                      <w:color w:val="DDF53D" w:themeColor="accent2"/>
                    </w:rPr>
                    <w:t xml:space="preserve">2 Week, 1 Week or Weekend workshop options available </w:t>
                  </w:r>
                </w:p>
              </w:txbxContent>
            </v:textbox>
            <w10:wrap type="through" anchorx="page" anchory="page"/>
          </v:shape>
        </w:pict>
      </w:r>
      <w:r w:rsidR="003B01B2" w:rsidRPr="003B01B2">
        <w:rPr>
          <w:rFonts w:cs="Arial"/>
          <w:color w:val="333333"/>
        </w:rPr>
        <w:t xml:space="preserve"> </w:t>
      </w:r>
      <w:r w:rsidR="00E25B33">
        <w:rPr>
          <w:noProof/>
          <w:lang w:val="en-US"/>
        </w:rPr>
        <w:pict>
          <v:shape id="Text Box 8" o:spid="_x0000_s1028" type="#_x0000_t202" style="position:absolute;margin-left:29.3pt;margin-top:302.05pt;width:547.2pt;height:84.95pt;z-index:251663360;visibility:visible;mso-position-horizontal-relative:page;mso-position-vertical-relative:page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" filled="f" stroked="f">
            <v:stroke o:forcedash="t"/>
            <v:textbox style="mso-next-textbox:#Text Box 8" inset=",0,,0">
              <w:txbxContent>
                <w:p w:rsidR="00E34E1A" w:rsidRPr="00D10CB6" w:rsidRDefault="00E34E1A" w:rsidP="003B01B2">
                  <w:pPr>
                    <w:pStyle w:val="Heading1"/>
                  </w:pPr>
                  <w:r w:rsidRPr="00D10CB6">
                    <w:t>Nam lobortis felis sed est commodo posuere.</w:t>
                  </w:r>
                </w:p>
              </w:txbxContent>
            </v:textbox>
            <w10:wrap type="tight" anchorx="page" anchory="page"/>
          </v:shape>
        </w:pict>
      </w:r>
      <w:r w:rsidR="00E25B33">
        <w:rPr>
          <w:noProof/>
          <w:lang w:val="en-US"/>
        </w:rPr>
        <w:pict>
          <v:rect id="Rectangle 6" o:spid="_x0000_s1031" style="position:absolute;margin-left:21.6pt;margin-top:242pt;width:568.8pt;height:126pt;z-index:251668484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" fillcolor="#0c5986 [3204]" stroked="f">
            <v:fill opacity="32896f"/>
            <v:textbox style="mso-next-textbox:#Rectangle 6">
              <w:txbxContent>
                <w:p w:rsidR="00E34E1A" w:rsidRDefault="00E34E1A" w:rsidP="003B01B2">
                  <w:pPr>
                    <w:pStyle w:val="Title"/>
                  </w:pPr>
                  <w:r>
                    <w:t>kijiuTTTTTThihh</w:t>
                  </w:r>
                </w:p>
              </w:txbxContent>
            </v:textbox>
            <w10:wrap anchorx="page" anchory="page"/>
          </v:rect>
        </w:pict>
      </w:r>
      <w:r w:rsidR="003B01B2">
        <w:rPr>
          <w:noProof/>
          <w:lang w:val="en-US"/>
        </w:rPr>
        <w:drawing>
          <wp:anchor distT="0" distB="0" distL="114300" distR="114300" simplePos="0" relativeHeight="2516695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218680" cy="4755515"/>
            <wp:effectExtent l="19050" t="0" r="1270" b="0"/>
            <wp:wrapThrough wrapText="bothSides">
              <wp:wrapPolygon edited="0">
                <wp:start x="-57" y="0"/>
                <wp:lineTo x="-57" y="21545"/>
                <wp:lineTo x="21604" y="21545"/>
                <wp:lineTo x="21604" y="0"/>
                <wp:lineTo x="-57" y="0"/>
              </wp:wrapPolygon>
            </wp:wrapThrough>
            <wp:docPr id="10" name="Picture 2" descr="Macintosh HD:Users:ginapaolagutierrezvillamizar:Pictures:iPhoto Library:Originals:2007:8/11/2007:entrenami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inapaolagutierrezvillamizar:Pictures:iPhoto Library:Originals:2007:8/11/2007:entrenamient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475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5B33">
        <w:rPr>
          <w:noProof/>
          <w:lang w:val="en-US"/>
        </w:rPr>
        <w:pict>
          <v:rect id="Rectangle 4" o:spid="_x0000_s1026" style="position:absolute;margin-left:21.2pt;margin-top:396pt;width:568.8pt;height:297.35pt;z-index:251660288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" fillcolor="#58b7f0 [1620]" stroked="f">
            <w10:wrap anchorx="page" anchory="page"/>
          </v:rect>
        </w:pict>
      </w:r>
      <w:bookmarkStart w:id="0" w:name="_GoBack"/>
      <w:bookmarkEnd w:id="0"/>
    </w:p>
    <w:sectPr w:rsidR="003B01B2" w:rsidSect="003B01B2">
      <w:pgSz w:w="12240" w:h="15840"/>
      <w:pgMar w:top="432" w:right="432" w:bottom="432" w:left="432" w:header="432" w:footer="43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33A1" w:rsidRDefault="002833A1">
      <w:r>
        <w:separator/>
      </w:r>
    </w:p>
  </w:endnote>
  <w:endnote w:type="continuationSeparator" w:id="0">
    <w:p w:rsidR="002833A1" w:rsidRDefault="002833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dobe Garamond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33A1" w:rsidRDefault="002833A1">
      <w:r>
        <w:separator/>
      </w:r>
    </w:p>
  </w:footnote>
  <w:footnote w:type="continuationSeparator" w:id="0">
    <w:p w:rsidR="002833A1" w:rsidRDefault="002833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36363C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EDD1491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3B01B2"/>
    <w:rsid w:val="000213C2"/>
    <w:rsid w:val="000C27C6"/>
    <w:rsid w:val="00151D98"/>
    <w:rsid w:val="001546C0"/>
    <w:rsid w:val="00156662"/>
    <w:rsid w:val="001A2F22"/>
    <w:rsid w:val="001A3835"/>
    <w:rsid w:val="001B3F6E"/>
    <w:rsid w:val="001C28A5"/>
    <w:rsid w:val="002031B4"/>
    <w:rsid w:val="00217E45"/>
    <w:rsid w:val="002313F4"/>
    <w:rsid w:val="00234C14"/>
    <w:rsid w:val="00276529"/>
    <w:rsid w:val="002833A1"/>
    <w:rsid w:val="002A5941"/>
    <w:rsid w:val="002B6A0F"/>
    <w:rsid w:val="002D08E1"/>
    <w:rsid w:val="002F4EA1"/>
    <w:rsid w:val="00364D23"/>
    <w:rsid w:val="003B01B2"/>
    <w:rsid w:val="003C7D41"/>
    <w:rsid w:val="003E5974"/>
    <w:rsid w:val="00403549"/>
    <w:rsid w:val="0050728A"/>
    <w:rsid w:val="005248BE"/>
    <w:rsid w:val="005E5005"/>
    <w:rsid w:val="00606E9B"/>
    <w:rsid w:val="0068223A"/>
    <w:rsid w:val="006A1D99"/>
    <w:rsid w:val="006B520E"/>
    <w:rsid w:val="00755DE2"/>
    <w:rsid w:val="00806F6D"/>
    <w:rsid w:val="008222C1"/>
    <w:rsid w:val="00882A6C"/>
    <w:rsid w:val="00914693"/>
    <w:rsid w:val="00947218"/>
    <w:rsid w:val="009B5431"/>
    <w:rsid w:val="00AE3A85"/>
    <w:rsid w:val="00B245DD"/>
    <w:rsid w:val="00D448B5"/>
    <w:rsid w:val="00DA4094"/>
    <w:rsid w:val="00DD7B6A"/>
    <w:rsid w:val="00DF54F9"/>
    <w:rsid w:val="00E25B33"/>
    <w:rsid w:val="00E34E1A"/>
    <w:rsid w:val="00E42EC1"/>
    <w:rsid w:val="00E732E5"/>
    <w:rsid w:val="00E762AE"/>
    <w:rsid w:val="00ED65B7"/>
    <w:rsid w:val="00F12C82"/>
    <w:rsid w:val="00F56E99"/>
    <w:rsid w:val="00F86C37"/>
    <w:rsid w:val="00FC06CA"/>
    <w:rsid w:val="00FD1F7A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Date" w:uiPriority="99"/>
  </w:latentStyles>
  <w:style w:type="paragraph" w:default="1" w:styleId="Normal">
    <w:name w:val="Normal"/>
    <w:qFormat/>
    <w:rsid w:val="003B01B2"/>
    <w:rPr>
      <w:lang w:val="es-ES_tradnl"/>
    </w:rPr>
  </w:style>
  <w:style w:type="paragraph" w:styleId="Heading1">
    <w:name w:val="heading 1"/>
    <w:basedOn w:val="Normal"/>
    <w:link w:val="Heading1Char"/>
    <w:qFormat/>
    <w:rsid w:val="00882A2D"/>
    <w:pPr>
      <w:jc w:val="center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  <w:lang w:val="en-US"/>
    </w:rPr>
  </w:style>
  <w:style w:type="paragraph" w:styleId="Heading2">
    <w:name w:val="heading 2"/>
    <w:basedOn w:val="Normal"/>
    <w:link w:val="Heading2Char"/>
    <w:semiHidden/>
    <w:unhideWhenUsed/>
    <w:qFormat/>
    <w:rsid w:val="00882A2D"/>
    <w:pPr>
      <w:spacing w:before="120" w:line="264" w:lineRule="auto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Cs w:val="26"/>
      <w:lang w:val="en-US"/>
    </w:rPr>
  </w:style>
  <w:style w:type="paragraph" w:styleId="Heading4">
    <w:name w:val="heading 4"/>
    <w:basedOn w:val="Normal"/>
    <w:link w:val="Heading4Char"/>
    <w:semiHidden/>
    <w:unhideWhenUsed/>
    <w:qFormat/>
    <w:rsid w:val="00790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C5986" w:themeColor="accent1"/>
      <w:lang w:val="en-US"/>
    </w:rPr>
  </w:style>
  <w:style w:type="paragraph" w:styleId="Heading5">
    <w:name w:val="heading 5"/>
    <w:basedOn w:val="Normal"/>
    <w:link w:val="Heading5Char"/>
    <w:semiHidden/>
    <w:unhideWhenUsed/>
    <w:qFormat/>
    <w:rsid w:val="00790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62C42" w:themeColor="accent1" w:themeShade="80"/>
      <w:lang w:val="en-US"/>
    </w:rPr>
  </w:style>
  <w:style w:type="paragraph" w:styleId="Heading6">
    <w:name w:val="heading 6"/>
    <w:basedOn w:val="Normal"/>
    <w:link w:val="Heading6Char"/>
    <w:semiHidden/>
    <w:unhideWhenUsed/>
    <w:qFormat/>
    <w:rsid w:val="00790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62C42" w:themeColor="accent1" w:themeShade="80"/>
      <w:lang w:val="en-US"/>
    </w:rPr>
  </w:style>
  <w:style w:type="paragraph" w:styleId="Heading7">
    <w:name w:val="heading 7"/>
    <w:basedOn w:val="Normal"/>
    <w:link w:val="Heading7Char"/>
    <w:semiHidden/>
    <w:unhideWhenUsed/>
    <w:qFormat/>
    <w:rsid w:val="00790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paragraph" w:styleId="Heading8">
    <w:name w:val="heading 8"/>
    <w:basedOn w:val="Normal"/>
    <w:link w:val="Heading8Char"/>
    <w:semiHidden/>
    <w:unhideWhenUsed/>
    <w:qFormat/>
    <w:rsid w:val="00790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  <w:lang w:val="en-US"/>
    </w:rPr>
  </w:style>
  <w:style w:type="paragraph" w:styleId="Heading9">
    <w:name w:val="heading 9"/>
    <w:basedOn w:val="Normal"/>
    <w:link w:val="Heading9Char"/>
    <w:semiHidden/>
    <w:unhideWhenUsed/>
    <w:qFormat/>
    <w:rsid w:val="00790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82A2D"/>
    <w:pPr>
      <w:tabs>
        <w:tab w:val="center" w:pos="4320"/>
        <w:tab w:val="right" w:pos="8640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rsid w:val="00882A2D"/>
  </w:style>
  <w:style w:type="paragraph" w:styleId="Footer">
    <w:name w:val="footer"/>
    <w:basedOn w:val="Normal"/>
    <w:link w:val="FooterChar"/>
    <w:unhideWhenUsed/>
    <w:rsid w:val="00882A2D"/>
    <w:pPr>
      <w:tabs>
        <w:tab w:val="right" w:pos="10800"/>
      </w:tabs>
      <w:jc w:val="center"/>
    </w:pPr>
    <w:rPr>
      <w:color w:val="FFFFFF" w:themeColor="background1"/>
      <w:sz w:val="48"/>
      <w:lang w:val="en-US"/>
    </w:rPr>
  </w:style>
  <w:style w:type="character" w:customStyle="1" w:styleId="FooterChar">
    <w:name w:val="Footer Char"/>
    <w:basedOn w:val="DefaultParagraphFont"/>
    <w:link w:val="Footer"/>
    <w:rsid w:val="00882A2D"/>
    <w:rPr>
      <w:color w:val="FFFFFF" w:themeColor="background1"/>
      <w:sz w:val="48"/>
    </w:rPr>
  </w:style>
  <w:style w:type="paragraph" w:styleId="Title">
    <w:name w:val="Title"/>
    <w:basedOn w:val="Normal"/>
    <w:link w:val="TitleChar"/>
    <w:qFormat/>
    <w:rsid w:val="00D10CB6"/>
    <w:pPr>
      <w:spacing w:before="360" w:after="360"/>
      <w:jc w:val="center"/>
    </w:pPr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  <w:lang w:val="en-US"/>
    </w:rPr>
  </w:style>
  <w:style w:type="character" w:customStyle="1" w:styleId="TitleChar">
    <w:name w:val="Title Char"/>
    <w:basedOn w:val="DefaultParagraphFont"/>
    <w:link w:val="Title"/>
    <w:rsid w:val="00D10CB6"/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Heading1Char">
    <w:name w:val="Heading 1 Char"/>
    <w:basedOn w:val="DefaultParagraphFont"/>
    <w:link w:val="Heading1"/>
    <w:rsid w:val="00882A2D"/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882A2D"/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Date">
    <w:name w:val="Date"/>
    <w:basedOn w:val="Normal"/>
    <w:link w:val="DateChar"/>
    <w:semiHidden/>
    <w:unhideWhenUsed/>
    <w:rsid w:val="00882A2D"/>
    <w:pPr>
      <w:jc w:val="center"/>
    </w:pPr>
    <w:rPr>
      <w:color w:val="FFFFFF" w:themeColor="background1"/>
      <w:sz w:val="40"/>
      <w:lang w:val="en-US"/>
    </w:rPr>
  </w:style>
  <w:style w:type="character" w:customStyle="1" w:styleId="DateChar">
    <w:name w:val="Date Char"/>
    <w:basedOn w:val="DefaultParagraphFont"/>
    <w:link w:val="Date"/>
    <w:semiHidden/>
    <w:rsid w:val="00882A2D"/>
    <w:rPr>
      <w:color w:val="FFFFFF" w:themeColor="background1"/>
      <w:sz w:val="40"/>
    </w:rPr>
  </w:style>
  <w:style w:type="character" w:customStyle="1" w:styleId="Heading4Char">
    <w:name w:val="Heading 4 Char"/>
    <w:basedOn w:val="DefaultParagraphFont"/>
    <w:link w:val="Heading4"/>
    <w:semiHidden/>
    <w:rsid w:val="00882A2D"/>
    <w:rPr>
      <w:rFonts w:asciiTheme="majorHAnsi" w:eastAsiaTheme="majorEastAsia" w:hAnsiTheme="majorHAnsi" w:cstheme="majorBidi"/>
      <w:b/>
      <w:bCs/>
      <w:i/>
      <w:iCs/>
      <w:color w:val="0C5986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882A2D"/>
    <w:rPr>
      <w:rFonts w:asciiTheme="majorHAnsi" w:eastAsiaTheme="majorEastAsia" w:hAnsiTheme="majorHAnsi" w:cstheme="majorBidi"/>
      <w:color w:val="062C42" w:themeColor="accent1" w:themeShade="80"/>
    </w:rPr>
  </w:style>
  <w:style w:type="character" w:customStyle="1" w:styleId="Heading6Char">
    <w:name w:val="Heading 6 Char"/>
    <w:basedOn w:val="DefaultParagraphFont"/>
    <w:link w:val="Heading6"/>
    <w:semiHidden/>
    <w:rsid w:val="00882A2D"/>
    <w:rPr>
      <w:rFonts w:asciiTheme="majorHAnsi" w:eastAsiaTheme="majorEastAsia" w:hAnsiTheme="majorHAnsi" w:cstheme="majorBidi"/>
      <w:i/>
      <w:iCs/>
      <w:color w:val="062C42" w:themeColor="accent1" w:themeShade="80"/>
    </w:rPr>
  </w:style>
  <w:style w:type="character" w:customStyle="1" w:styleId="Heading7Char">
    <w:name w:val="Heading 7 Char"/>
    <w:basedOn w:val="DefaultParagraphFont"/>
    <w:link w:val="Heading7"/>
    <w:semiHidden/>
    <w:rsid w:val="00882A2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882A2D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82A2D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cleSection">
    <w:name w:val="Outline List 3"/>
    <w:basedOn w:val="NoList"/>
    <w:semiHidden/>
    <w:unhideWhenUsed/>
    <w:rsid w:val="00882A2D"/>
    <w:pPr>
      <w:numPr>
        <w:numId w:val="2"/>
      </w:numPr>
    </w:pPr>
  </w:style>
  <w:style w:type="paragraph" w:customStyle="1" w:styleId="ContactDetails">
    <w:name w:val="Contact Details"/>
    <w:basedOn w:val="Normal"/>
    <w:qFormat/>
    <w:rsid w:val="00882A2D"/>
    <w:pPr>
      <w:spacing w:before="120" w:line="264" w:lineRule="auto"/>
      <w:jc w:val="center"/>
    </w:pPr>
    <w:rPr>
      <w:color w:val="FFFFFF" w:themeColor="background1"/>
      <w:sz w:val="32"/>
      <w:lang w:val="en-US"/>
    </w:rPr>
  </w:style>
  <w:style w:type="paragraph" w:customStyle="1" w:styleId="Footer-Left">
    <w:name w:val="Footer-Left"/>
    <w:basedOn w:val="Footer"/>
    <w:qFormat/>
    <w:rsid w:val="00CA720B"/>
    <w:pPr>
      <w:jc w:val="left"/>
    </w:pPr>
    <w:rPr>
      <w:sz w:val="52"/>
    </w:rPr>
  </w:style>
  <w:style w:type="paragraph" w:customStyle="1" w:styleId="Footer-Right">
    <w:name w:val="Footer - Right"/>
    <w:basedOn w:val="Footer"/>
    <w:qFormat/>
    <w:rsid w:val="00CA720B"/>
    <w:pPr>
      <w:jc w:val="right"/>
    </w:pPr>
    <w:rPr>
      <w:sz w:val="52"/>
    </w:rPr>
  </w:style>
  <w:style w:type="character" w:styleId="Hyperlink">
    <w:name w:val="Hyperlink"/>
    <w:basedOn w:val="DefaultParagraphFont"/>
    <w:rsid w:val="000C27C6"/>
    <w:rPr>
      <w:color w:val="ABF24D" w:themeColor="hyperlink"/>
      <w:u w:val="single"/>
    </w:rPr>
  </w:style>
  <w:style w:type="character" w:styleId="FollowedHyperlink">
    <w:name w:val="FollowedHyperlink"/>
    <w:basedOn w:val="DefaultParagraphFont"/>
    <w:rsid w:val="00755DE2"/>
    <w:rPr>
      <w:color w:val="A0E7FB" w:themeColor="followedHyperlink"/>
      <w:u w:val="single"/>
    </w:rPr>
  </w:style>
  <w:style w:type="paragraph" w:styleId="BalloonText">
    <w:name w:val="Balloon Text"/>
    <w:basedOn w:val="Normal"/>
    <w:link w:val="BalloonTextChar"/>
    <w:rsid w:val="005E50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E5005"/>
    <w:rPr>
      <w:rFonts w:ascii="Tahoma" w:hAnsi="Tahoma" w:cs="Tahoma"/>
      <w:sz w:val="16"/>
      <w:szCs w:val="16"/>
      <w:lang w:val="es-ES_trad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Date" w:uiPriority="99"/>
  </w:latentStyles>
  <w:style w:type="paragraph" w:default="1" w:styleId="Normal">
    <w:name w:val="Normal"/>
    <w:qFormat/>
    <w:rsid w:val="003B01B2"/>
    <w:rPr>
      <w:lang w:val="es-ES_tradnl"/>
    </w:rPr>
  </w:style>
  <w:style w:type="paragraph" w:styleId="Heading1">
    <w:name w:val="heading 1"/>
    <w:basedOn w:val="Normal"/>
    <w:link w:val="Heading1Char"/>
    <w:qFormat/>
    <w:rsid w:val="00882A2D"/>
    <w:pPr>
      <w:jc w:val="center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  <w:lang w:val="en-US"/>
    </w:rPr>
  </w:style>
  <w:style w:type="paragraph" w:styleId="Heading2">
    <w:name w:val="heading 2"/>
    <w:basedOn w:val="Normal"/>
    <w:link w:val="Heading2Char"/>
    <w:semiHidden/>
    <w:unhideWhenUsed/>
    <w:qFormat/>
    <w:rsid w:val="00882A2D"/>
    <w:pPr>
      <w:spacing w:before="120" w:line="264" w:lineRule="auto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Cs w:val="26"/>
      <w:lang w:val="en-US"/>
    </w:rPr>
  </w:style>
  <w:style w:type="paragraph" w:styleId="Heading4">
    <w:name w:val="heading 4"/>
    <w:basedOn w:val="Normal"/>
    <w:link w:val="Heading4Char"/>
    <w:semiHidden/>
    <w:unhideWhenUsed/>
    <w:qFormat/>
    <w:rsid w:val="00790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C5986" w:themeColor="accent1"/>
      <w:lang w:val="en-US"/>
    </w:rPr>
  </w:style>
  <w:style w:type="paragraph" w:styleId="Heading5">
    <w:name w:val="heading 5"/>
    <w:basedOn w:val="Normal"/>
    <w:link w:val="Heading5Char"/>
    <w:semiHidden/>
    <w:unhideWhenUsed/>
    <w:qFormat/>
    <w:rsid w:val="00790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62C42" w:themeColor="accent1" w:themeShade="80"/>
      <w:lang w:val="en-US"/>
    </w:rPr>
  </w:style>
  <w:style w:type="paragraph" w:styleId="Heading6">
    <w:name w:val="heading 6"/>
    <w:basedOn w:val="Normal"/>
    <w:link w:val="Heading6Char"/>
    <w:semiHidden/>
    <w:unhideWhenUsed/>
    <w:qFormat/>
    <w:rsid w:val="00790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62C42" w:themeColor="accent1" w:themeShade="80"/>
      <w:lang w:val="en-US"/>
    </w:rPr>
  </w:style>
  <w:style w:type="paragraph" w:styleId="Heading7">
    <w:name w:val="heading 7"/>
    <w:basedOn w:val="Normal"/>
    <w:link w:val="Heading7Char"/>
    <w:semiHidden/>
    <w:unhideWhenUsed/>
    <w:qFormat/>
    <w:rsid w:val="00790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paragraph" w:styleId="Heading8">
    <w:name w:val="heading 8"/>
    <w:basedOn w:val="Normal"/>
    <w:link w:val="Heading8Char"/>
    <w:semiHidden/>
    <w:unhideWhenUsed/>
    <w:qFormat/>
    <w:rsid w:val="00790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  <w:lang w:val="en-US"/>
    </w:rPr>
  </w:style>
  <w:style w:type="paragraph" w:styleId="Heading9">
    <w:name w:val="heading 9"/>
    <w:basedOn w:val="Normal"/>
    <w:link w:val="Heading9Char"/>
    <w:semiHidden/>
    <w:unhideWhenUsed/>
    <w:qFormat/>
    <w:rsid w:val="00790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82A2D"/>
    <w:pPr>
      <w:tabs>
        <w:tab w:val="center" w:pos="4320"/>
        <w:tab w:val="right" w:pos="8640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rsid w:val="00882A2D"/>
  </w:style>
  <w:style w:type="paragraph" w:styleId="Footer">
    <w:name w:val="footer"/>
    <w:basedOn w:val="Normal"/>
    <w:link w:val="FooterChar"/>
    <w:unhideWhenUsed/>
    <w:rsid w:val="00882A2D"/>
    <w:pPr>
      <w:tabs>
        <w:tab w:val="right" w:pos="10800"/>
      </w:tabs>
      <w:jc w:val="center"/>
    </w:pPr>
    <w:rPr>
      <w:color w:val="FFFFFF" w:themeColor="background1"/>
      <w:sz w:val="48"/>
      <w:lang w:val="en-US"/>
    </w:rPr>
  </w:style>
  <w:style w:type="character" w:customStyle="1" w:styleId="FooterChar">
    <w:name w:val="Footer Char"/>
    <w:basedOn w:val="DefaultParagraphFont"/>
    <w:link w:val="Footer"/>
    <w:rsid w:val="00882A2D"/>
    <w:rPr>
      <w:color w:val="FFFFFF" w:themeColor="background1"/>
      <w:sz w:val="48"/>
    </w:rPr>
  </w:style>
  <w:style w:type="paragraph" w:styleId="Title">
    <w:name w:val="Title"/>
    <w:basedOn w:val="Normal"/>
    <w:link w:val="TitleChar"/>
    <w:qFormat/>
    <w:rsid w:val="00D10CB6"/>
    <w:pPr>
      <w:spacing w:before="360" w:after="360"/>
      <w:jc w:val="center"/>
    </w:pPr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  <w:lang w:val="en-US"/>
    </w:rPr>
  </w:style>
  <w:style w:type="character" w:customStyle="1" w:styleId="TitleChar">
    <w:name w:val="Title Char"/>
    <w:basedOn w:val="DefaultParagraphFont"/>
    <w:link w:val="Title"/>
    <w:rsid w:val="00D10CB6"/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Heading1Char">
    <w:name w:val="Heading 1 Char"/>
    <w:basedOn w:val="DefaultParagraphFont"/>
    <w:link w:val="Heading1"/>
    <w:rsid w:val="00882A2D"/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882A2D"/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Date">
    <w:name w:val="Date"/>
    <w:basedOn w:val="Normal"/>
    <w:link w:val="DateChar"/>
    <w:semiHidden/>
    <w:unhideWhenUsed/>
    <w:rsid w:val="00882A2D"/>
    <w:pPr>
      <w:jc w:val="center"/>
    </w:pPr>
    <w:rPr>
      <w:color w:val="FFFFFF" w:themeColor="background1"/>
      <w:sz w:val="40"/>
      <w:lang w:val="en-US"/>
    </w:rPr>
  </w:style>
  <w:style w:type="character" w:customStyle="1" w:styleId="DateChar">
    <w:name w:val="Date Char"/>
    <w:basedOn w:val="DefaultParagraphFont"/>
    <w:link w:val="Date"/>
    <w:semiHidden/>
    <w:rsid w:val="00882A2D"/>
    <w:rPr>
      <w:color w:val="FFFFFF" w:themeColor="background1"/>
      <w:sz w:val="40"/>
    </w:rPr>
  </w:style>
  <w:style w:type="character" w:customStyle="1" w:styleId="Heading4Char">
    <w:name w:val="Heading 4 Char"/>
    <w:basedOn w:val="DefaultParagraphFont"/>
    <w:link w:val="Heading4"/>
    <w:semiHidden/>
    <w:rsid w:val="00882A2D"/>
    <w:rPr>
      <w:rFonts w:asciiTheme="majorHAnsi" w:eastAsiaTheme="majorEastAsia" w:hAnsiTheme="majorHAnsi" w:cstheme="majorBidi"/>
      <w:b/>
      <w:bCs/>
      <w:i/>
      <w:iCs/>
      <w:color w:val="0C5986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882A2D"/>
    <w:rPr>
      <w:rFonts w:asciiTheme="majorHAnsi" w:eastAsiaTheme="majorEastAsia" w:hAnsiTheme="majorHAnsi" w:cstheme="majorBidi"/>
      <w:color w:val="062C42" w:themeColor="accent1" w:themeShade="80"/>
    </w:rPr>
  </w:style>
  <w:style w:type="character" w:customStyle="1" w:styleId="Heading6Char">
    <w:name w:val="Heading 6 Char"/>
    <w:basedOn w:val="DefaultParagraphFont"/>
    <w:link w:val="Heading6"/>
    <w:semiHidden/>
    <w:rsid w:val="00882A2D"/>
    <w:rPr>
      <w:rFonts w:asciiTheme="majorHAnsi" w:eastAsiaTheme="majorEastAsia" w:hAnsiTheme="majorHAnsi" w:cstheme="majorBidi"/>
      <w:i/>
      <w:iCs/>
      <w:color w:val="062C42" w:themeColor="accent1" w:themeShade="80"/>
    </w:rPr>
  </w:style>
  <w:style w:type="character" w:customStyle="1" w:styleId="Heading7Char">
    <w:name w:val="Heading 7 Char"/>
    <w:basedOn w:val="DefaultParagraphFont"/>
    <w:link w:val="Heading7"/>
    <w:semiHidden/>
    <w:rsid w:val="00882A2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882A2D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82A2D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cleSection">
    <w:name w:val="Outline List 3"/>
    <w:basedOn w:val="NoList"/>
    <w:semiHidden/>
    <w:unhideWhenUsed/>
    <w:rsid w:val="00882A2D"/>
    <w:pPr>
      <w:numPr>
        <w:numId w:val="2"/>
      </w:numPr>
    </w:pPr>
  </w:style>
  <w:style w:type="paragraph" w:customStyle="1" w:styleId="ContactDetails">
    <w:name w:val="Contact Details"/>
    <w:basedOn w:val="Normal"/>
    <w:qFormat/>
    <w:rsid w:val="00882A2D"/>
    <w:pPr>
      <w:spacing w:before="120" w:line="264" w:lineRule="auto"/>
      <w:jc w:val="center"/>
    </w:pPr>
    <w:rPr>
      <w:color w:val="FFFFFF" w:themeColor="background1"/>
      <w:sz w:val="32"/>
      <w:lang w:val="en-US"/>
    </w:rPr>
  </w:style>
  <w:style w:type="paragraph" w:customStyle="1" w:styleId="Footer-Left">
    <w:name w:val="Footer-Left"/>
    <w:basedOn w:val="Footer"/>
    <w:qFormat/>
    <w:rsid w:val="00CA720B"/>
    <w:pPr>
      <w:jc w:val="left"/>
    </w:pPr>
    <w:rPr>
      <w:sz w:val="52"/>
    </w:rPr>
  </w:style>
  <w:style w:type="paragraph" w:customStyle="1" w:styleId="Footer-Right">
    <w:name w:val="Footer - Right"/>
    <w:basedOn w:val="Footer"/>
    <w:qFormat/>
    <w:rsid w:val="00CA720B"/>
    <w:pPr>
      <w:jc w:val="right"/>
    </w:pPr>
    <w:rPr>
      <w:sz w:val="52"/>
    </w:rPr>
  </w:style>
  <w:style w:type="character" w:styleId="Hyperlink">
    <w:name w:val="Hyperlink"/>
    <w:basedOn w:val="DefaultParagraphFont"/>
    <w:rsid w:val="000C27C6"/>
    <w:rPr>
      <w:color w:val="ABF24D" w:themeColor="hyperlink"/>
      <w:u w:val="single"/>
    </w:rPr>
  </w:style>
  <w:style w:type="character" w:styleId="FollowedHyperlink">
    <w:name w:val="FollowedHyperlink"/>
    <w:basedOn w:val="DefaultParagraphFont"/>
    <w:rsid w:val="00755DE2"/>
    <w:rPr>
      <w:color w:val="A0E7FB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73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hyperlink" Target="http://www.thecpr.org.uk/projects/workshops.ph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helisteningbody@gmail.com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Revolution">
  <a:themeElements>
    <a:clrScheme name="Revolution">
      <a:dk1>
        <a:sysClr val="windowText" lastClr="000000"/>
      </a:dk1>
      <a:lt1>
        <a:sysClr val="window" lastClr="FFFFFF"/>
      </a:lt1>
      <a:dk2>
        <a:srgbClr val="1B3861"/>
      </a:dk2>
      <a:lt2>
        <a:srgbClr val="38ABED"/>
      </a:lt2>
      <a:accent1>
        <a:srgbClr val="0C5986"/>
      </a:accent1>
      <a:accent2>
        <a:srgbClr val="DDF53D"/>
      </a:accent2>
      <a:accent3>
        <a:srgbClr val="508709"/>
      </a:accent3>
      <a:accent4>
        <a:srgbClr val="BF5E00"/>
      </a:accent4>
      <a:accent5>
        <a:srgbClr val="9C0001"/>
      </a:accent5>
      <a:accent6>
        <a:srgbClr val="660075"/>
      </a:accent6>
      <a:hlink>
        <a:srgbClr val="ABF24D"/>
      </a:hlink>
      <a:folHlink>
        <a:srgbClr val="A0E7FB"/>
      </a:folHlink>
    </a:clrScheme>
    <a:fontScheme name="Revolution">
      <a:majorFont>
        <a:latin typeface="Trebuchet MS"/>
        <a:ea typeface=""/>
        <a:cs typeface=""/>
        <a:font script="Jpan" typeface="ＭＳ ゴシック"/>
      </a:majorFont>
      <a:minorFont>
        <a:latin typeface="Trebuchet MS"/>
        <a:ea typeface=""/>
        <a:cs typeface=""/>
        <a:font script="Jpan" typeface="ＭＳ ゴシック"/>
      </a:minorFont>
    </a:fontScheme>
    <a:fmtScheme name="Revolution">
      <a:fillStyleLst>
        <a:solidFill>
          <a:schemeClr val="phClr"/>
        </a:solidFill>
        <a:solidFill>
          <a:schemeClr val="phClr"/>
        </a:soli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0800000">
              <a:srgbClr val="808080">
                <a:alpha val="75000"/>
              </a:srgbClr>
            </a:innerShdw>
          </a:effectLst>
        </a:effectStyle>
        <a:effectStyle>
          <a:effectLst>
            <a:innerShdw blurRad="50800" dist="25400" dir="13500000">
              <a:srgbClr val="808080">
                <a:alpha val="75000"/>
              </a:srgbClr>
            </a:innerShdw>
            <a:outerShdw blurRad="63500" dist="50800" dir="5400000" algn="br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1400000"/>
            </a:lightRig>
          </a:scene3d>
          <a:sp3d contourW="12700" prstMaterial="softmetal">
            <a:bevelT w="63500" h="25400" prst="angle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GINA PAOLA GUTIERREZ VILLAMIZAR</dc:creator>
  <cp:lastModifiedBy>Helen Gethin</cp:lastModifiedBy>
  <cp:revision>8</cp:revision>
  <dcterms:created xsi:type="dcterms:W3CDTF">2012-05-14T10:16:00Z</dcterms:created>
  <dcterms:modified xsi:type="dcterms:W3CDTF">2012-05-24T12:31:00Z</dcterms:modified>
</cp:coreProperties>
</file>